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1B" w:rsidRPr="00467010" w:rsidRDefault="005F5D1B" w:rsidP="005F5D1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67010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แบบคำขอการพัฒนาข้าราชการครูและบุคลากรทางการศึกษาก่อนแต่งตั้ง</w:t>
      </w:r>
    </w:p>
    <w:p w:rsidR="005F5D1B" w:rsidRPr="00467010" w:rsidRDefault="005F5D1B" w:rsidP="005F5D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7010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ให้มีและเลื่อนเป็นวิทยฐานะชำนาญการพิเศษและวิทยฐานะเชี่ยวชาญ</w:t>
      </w:r>
    </w:p>
    <w:p w:rsidR="00A64EDF" w:rsidRDefault="00A64EDF" w:rsidP="005F5D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5D1B" w:rsidRDefault="00A64EDF" w:rsidP="006136D6">
      <w:pPr>
        <w:tabs>
          <w:tab w:val="left" w:pos="8080"/>
        </w:tabs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6918AE" w:rsidRPr="00B36F7F">
        <w:rPr>
          <w:rFonts w:ascii="TH SarabunPSK" w:hAnsi="TH SarabunPSK" w:cs="TH SarabunPSK" w:hint="cs"/>
          <w:sz w:val="28"/>
          <w:cs/>
        </w:rPr>
        <w:t>..............................</w:t>
      </w:r>
      <w:r w:rsidR="00B36F7F">
        <w:rPr>
          <w:rFonts w:ascii="TH SarabunPSK" w:hAnsi="TH SarabunPSK" w:cs="TH SarabunPSK" w:hint="cs"/>
          <w:sz w:val="28"/>
          <w:cs/>
        </w:rPr>
        <w:t>..............</w:t>
      </w:r>
      <w:r w:rsidR="006918AE" w:rsidRPr="00B36F7F">
        <w:rPr>
          <w:rFonts w:ascii="TH SarabunPSK" w:hAnsi="TH SarabunPSK" w:cs="TH SarabunPSK" w:hint="cs"/>
          <w:sz w:val="28"/>
          <w:cs/>
        </w:rPr>
        <w:t>........</w:t>
      </w:r>
      <w:r w:rsidR="00B36F7F">
        <w:rPr>
          <w:rFonts w:ascii="TH SarabunPSK" w:hAnsi="TH SarabunPSK" w:cs="TH SarabunPSK" w:hint="cs"/>
          <w:sz w:val="28"/>
          <w:cs/>
        </w:rPr>
        <w:t>...</w:t>
      </w:r>
      <w:r w:rsidR="006918AE" w:rsidRPr="00B36F7F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</w:t>
      </w:r>
      <w:r w:rsidR="006918AE" w:rsidRPr="00B36F7F">
        <w:rPr>
          <w:rFonts w:ascii="TH SarabunPSK" w:hAnsi="TH SarabunPSK" w:cs="TH SarabunPSK" w:hint="cs"/>
          <w:sz w:val="28"/>
          <w:cs/>
        </w:rPr>
        <w:t>...................</w:t>
      </w:r>
      <w:r w:rsidR="00B36F7F">
        <w:rPr>
          <w:rFonts w:ascii="TH SarabunPSK" w:hAnsi="TH SarabunPSK" w:cs="TH SarabunPSK" w:hint="cs"/>
          <w:sz w:val="28"/>
          <w:cs/>
        </w:rPr>
        <w:t>................</w:t>
      </w:r>
      <w:r w:rsidR="006918AE" w:rsidRPr="00B36F7F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เลขประจำตัวประชาชน</w:t>
      </w:r>
      <w:r w:rsidR="00914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7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41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  <w:r w:rsidR="00914171" w:rsidRPr="00914171">
        <w:rPr>
          <w:rFonts w:ascii="TH SarabunPSK" w:hAnsi="TH SarabunPSK" w:cs="TH SarabunPSK" w:hint="cs"/>
          <w:sz w:val="44"/>
          <w:szCs w:val="44"/>
        </w:rPr>
        <w:sym w:font="Wingdings 2" w:char="F030"/>
      </w:r>
    </w:p>
    <w:p w:rsidR="00914171" w:rsidRPr="00225C6D" w:rsidRDefault="00F2569D" w:rsidP="00385D9C">
      <w:pPr>
        <w:tabs>
          <w:tab w:val="left" w:pos="1260"/>
          <w:tab w:val="left" w:pos="6300"/>
          <w:tab w:val="left" w:pos="104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63500</wp:posOffset>
                </wp:positionV>
                <wp:extent cx="114300" cy="670560"/>
                <wp:effectExtent l="9525" t="635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70560"/>
                        </a:xfrm>
                        <a:prstGeom prst="rightBrace">
                          <a:avLst>
                            <a:gd name="adj1" fmla="val 4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61pt;margin-top:5pt;width:9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OagQIAAC0FAAAOAAAAZHJzL2Uyb0RvYy54bWysVFFv0zAQfkfiP1h+75J0addGS6fRtAhp&#10;wKTBD3BtpzE4trHdpgPx3zk7aWnZC0LkwbFzl+/uu/vOt3eHVqI9t05oVeLsKsWIK6qZUNsSf/60&#10;Hs0wcp4oRqRWvMTP3OG7xetXt50p+Fg3WjJuEYAoV3SmxI33pkgSRxveEnelDVdgrLVtiYej3SbM&#10;kg7QW5mM03SadNoyYzXlzsHXqjfiRcSva079x7p23CNZYsjNx9XGdRPWZHFLiq0lphF0SIP8QxYt&#10;EQqCnqAq4gnaWfECqhXUaqdrf0V1m+i6FpRHDsAmS/9g89QQwyMXKI4zpzK5/wdLP+wfLRIMeoeR&#10;Ii206H7ndYyM8lCezrgCvJ7Mow0EnXnQ9KsDQ3JhCQcHPmjTvdcMYAjAxJIcatuGP4EsOsTKP58q&#10;zw8eUfiYZfl1Cv2hYJrepJNp7ExCiuPPxjr/lusWhU2Jrdg2/o0lNJSHFGT/4HwsPxtIEPYFCNWt&#10;hG7uiUT5bDabD90+8xmf+0xSeIIPxB0QYXeMHOCVXgspo2akQl2J55PxJGbgtBQsGIObs9vNUloE&#10;gYFpfAbYCzerd4pFsIYTthr2ngjZ7yG4VAEPqjTwC/WKsvoxT+er2WqWj/LxdDXK06oa3a+X+Wi6&#10;zm4m1XW1XFbZz5BalheNYIyrkN1R4ln+dxIahq0X50nkFywuyK7j85JscplGLDFwOb4ju6inIKFe&#10;cxvNnkFOVvczC3cMbBptv2PUwbyW2H3bEcsxku8UDMQ8y/Mw4PGQT27GcLDnls25hSgKUCX2GPXb&#10;pe8vhZ2J0grj0Dc8TEMt/FHvfVaD+GEmI4Ph/ghDf36OXr9vucUvAAAA//8DAFBLAwQUAAYACAAA&#10;ACEAYjKzWt4AAAAKAQAADwAAAGRycy9kb3ducmV2LnhtbExPyU7DMBC9I/EP1iBxo04DqVCIUxUQ&#10;F6BCtJUqbk48jSO8RLbbhL9neoLTLO/pLdVysoadMMTeOwHzWQYMXetV7zoBu+3LzT2wmKRT0niH&#10;An4wwrK+vKhkqfzoPvG0SR0jERdLKUCnNJScx1ajlXHmB3SEHXywMtEZOq6CHEncGp5n2YJb2Tty&#10;0HLAJ43t9+ZoBRy+9K1/fX9+a2zYr3fmcfXRjJ0Q11fT6gFYwin9keEcn6JDTZkaf3QqMiOgyHPq&#10;kgjIaBKhuDsvDT3mxQJ4XfH/FepfAAAA//8DAFBLAQItABQABgAIAAAAIQC2gziS/gAAAOEBAAAT&#10;AAAAAAAAAAAAAAAAAAAAAABbQ29udGVudF9UeXBlc10ueG1sUEsBAi0AFAAGAAgAAAAhADj9If/W&#10;AAAAlAEAAAsAAAAAAAAAAAAAAAAALwEAAF9yZWxzLy5yZWxzUEsBAi0AFAAGAAgAAAAhACWwA5qB&#10;AgAALQUAAA4AAAAAAAAAAAAAAAAALgIAAGRycy9lMm9Eb2MueG1sUEsBAi0AFAAGAAgAAAAhAGIy&#10;s1reAAAACgEAAA8AAAAAAAAAAAAAAAAA2wQAAGRycy9kb3ducmV2LnhtbFBLBQYAAAAABAAEAPMA&#10;AADmBQAAAAA=&#10;"/>
            </w:pict>
          </mc:Fallback>
        </mc:AlternateContent>
      </w:r>
      <w:r w:rsidR="0091417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14171">
        <w:rPr>
          <w:rFonts w:ascii="TH SarabunPSK" w:hAnsi="TH SarabunPSK" w:cs="TH SarabunPSK" w:hint="cs"/>
          <w:sz w:val="32"/>
          <w:szCs w:val="32"/>
          <w:cs/>
        </w:rPr>
        <w:tab/>
      </w:r>
      <w:r w:rsidR="00914171" w:rsidRPr="00753CB8">
        <w:rPr>
          <w:rFonts w:ascii="TH SarabunPSK" w:hAnsi="TH SarabunPSK" w:cs="TH SarabunPSK" w:hint="cs"/>
          <w:sz w:val="34"/>
          <w:szCs w:val="34"/>
        </w:rPr>
        <w:sym w:font="Wingdings 2" w:char="F030"/>
      </w:r>
      <w:r w:rsidR="00914171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914171" w:rsidRPr="00225C6D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914171" w:rsidRPr="00A52589" w:rsidRDefault="00914171" w:rsidP="00385D9C">
      <w:pPr>
        <w:tabs>
          <w:tab w:val="left" w:pos="1260"/>
          <w:tab w:val="left" w:pos="5760"/>
          <w:tab w:val="left" w:pos="6300"/>
          <w:tab w:val="left" w:pos="10490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 w:rsidR="00BD04A2" w:rsidRPr="00753CB8">
        <w:rPr>
          <w:rFonts w:ascii="TH SarabunPSK" w:hAnsi="TH SarabunPSK" w:cs="TH SarabunPSK" w:hint="cs"/>
          <w:sz w:val="34"/>
          <w:szCs w:val="34"/>
        </w:rPr>
        <w:sym w:font="Wingdings 2" w:char="F030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25C6D"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</w:t>
      </w:r>
      <w:r w:rsidR="00BD04A2">
        <w:rPr>
          <w:rFonts w:ascii="TH SarabunPSK" w:hAnsi="TH SarabunPSK" w:cs="TH SarabunPSK"/>
          <w:sz w:val="44"/>
          <w:szCs w:val="44"/>
        </w:rPr>
        <w:tab/>
      </w:r>
      <w:r w:rsidR="00BD04A2" w:rsidRPr="00BD04A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BD04A2" w:rsidRPr="00A52589">
        <w:rPr>
          <w:rFonts w:ascii="TH SarabunPSK" w:hAnsi="TH SarabunPSK" w:cs="TH SarabunPSK" w:hint="cs"/>
          <w:sz w:val="28"/>
          <w:cs/>
        </w:rPr>
        <w:t>................................</w:t>
      </w:r>
      <w:r w:rsidR="00A52589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BD04A2" w:rsidRPr="00A52589">
        <w:rPr>
          <w:rFonts w:ascii="TH SarabunPSK" w:hAnsi="TH SarabunPSK" w:cs="TH SarabunPSK" w:hint="cs"/>
          <w:sz w:val="28"/>
          <w:cs/>
        </w:rPr>
        <w:t>..</w:t>
      </w:r>
      <w:r w:rsidR="00D967B7" w:rsidRPr="00A52589">
        <w:rPr>
          <w:rFonts w:ascii="TH SarabunPSK" w:hAnsi="TH SarabunPSK" w:cs="TH SarabunPSK" w:hint="cs"/>
          <w:sz w:val="28"/>
          <w:cs/>
        </w:rPr>
        <w:t>.....</w:t>
      </w:r>
      <w:r w:rsidR="00385D9C">
        <w:rPr>
          <w:rFonts w:ascii="TH SarabunPSK" w:hAnsi="TH SarabunPSK" w:cs="TH SarabunPSK" w:hint="cs"/>
          <w:sz w:val="28"/>
          <w:cs/>
        </w:rPr>
        <w:tab/>
        <w:t xml:space="preserve">ได้รับวิทยฐานะชำนาญการหรือชำนาญการพิเศษ </w:t>
      </w:r>
    </w:p>
    <w:p w:rsidR="00914171" w:rsidRPr="00385D9C" w:rsidRDefault="0075082D" w:rsidP="00385D9C">
      <w:pPr>
        <w:tabs>
          <w:tab w:val="left" w:pos="1260"/>
          <w:tab w:val="left" w:pos="6300"/>
          <w:tab w:val="left" w:pos="1049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04A2" w:rsidRPr="00753CB8">
        <w:rPr>
          <w:rFonts w:ascii="TH SarabunPSK" w:hAnsi="TH SarabunPSK" w:cs="TH SarabunPSK" w:hint="cs"/>
          <w:sz w:val="34"/>
          <w:szCs w:val="34"/>
        </w:rPr>
        <w:sym w:font="Wingdings 2" w:char="F030"/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225C6D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385D9C">
        <w:rPr>
          <w:rFonts w:ascii="TH SarabunPSK" w:hAnsi="TH SarabunPSK" w:cs="TH SarabunPSK"/>
          <w:sz w:val="44"/>
          <w:szCs w:val="44"/>
        </w:rPr>
        <w:tab/>
      </w:r>
      <w:r w:rsidR="00385D9C">
        <w:rPr>
          <w:rFonts w:ascii="TH SarabunPSK" w:hAnsi="TH SarabunPSK" w:cs="TH SarabunPSK" w:hint="cs"/>
          <w:sz w:val="44"/>
          <w:szCs w:val="44"/>
          <w:cs/>
        </w:rPr>
        <w:tab/>
      </w:r>
      <w:r w:rsidR="00385D9C" w:rsidRPr="00385D9C">
        <w:rPr>
          <w:rFonts w:ascii="TH SarabunPSK" w:hAnsi="TH SarabunPSK" w:cs="TH SarabunPSK" w:hint="cs"/>
          <w:sz w:val="28"/>
          <w:cs/>
        </w:rPr>
        <w:t>เมื่อ</w:t>
      </w:r>
      <w:r w:rsidR="00385D9C">
        <w:rPr>
          <w:rFonts w:ascii="TH SarabunPSK" w:hAnsi="TH SarabunPSK" w:cs="TH SarabunPSK" w:hint="cs"/>
          <w:sz w:val="28"/>
          <w:cs/>
        </w:rPr>
        <w:t>วันที่</w:t>
      </w:r>
      <w:r w:rsidR="00385D9C" w:rsidRPr="00385D9C">
        <w:rPr>
          <w:rFonts w:ascii="TH SarabunPSK" w:hAnsi="TH SarabunPSK" w:cs="TH SarabunPSK" w:hint="cs"/>
          <w:sz w:val="28"/>
          <w:cs/>
        </w:rPr>
        <w:t>........................</w:t>
      </w:r>
      <w:r w:rsidR="00385D9C">
        <w:rPr>
          <w:rFonts w:ascii="TH SarabunPSK" w:hAnsi="TH SarabunPSK" w:cs="TH SarabunPSK" w:hint="cs"/>
          <w:sz w:val="28"/>
          <w:cs/>
        </w:rPr>
        <w:t>....</w:t>
      </w:r>
      <w:r w:rsidR="00385D9C" w:rsidRPr="00385D9C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75082D" w:rsidRDefault="0075082D" w:rsidP="00914171">
      <w:pPr>
        <w:tabs>
          <w:tab w:val="left" w:pos="1260"/>
          <w:tab w:val="left" w:pos="63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44"/>
          <w:szCs w:val="44"/>
        </w:rPr>
        <w:tab/>
      </w:r>
      <w:r w:rsidR="00BD04A2" w:rsidRPr="00753CB8">
        <w:rPr>
          <w:rFonts w:ascii="TH SarabunPSK" w:hAnsi="TH SarabunPSK" w:cs="TH SarabunPSK" w:hint="cs"/>
          <w:sz w:val="34"/>
          <w:szCs w:val="34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 (เฉพาะ</w:t>
      </w:r>
      <w:r w:rsidR="00B22F14">
        <w:rPr>
          <w:rFonts w:ascii="TH SarabunPSK" w:hAnsi="TH SarabunPSK" w:cs="TH SarabunPSK" w:hint="cs"/>
          <w:sz w:val="32"/>
          <w:szCs w:val="32"/>
          <w:cs/>
        </w:rPr>
        <w:t>มหา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วิทยาลัยราชภัฎจันทรเกษม)</w:t>
      </w:r>
    </w:p>
    <w:p w:rsidR="00D967B7" w:rsidRPr="00D24DCF" w:rsidRDefault="00D967B7" w:rsidP="00914171">
      <w:pPr>
        <w:tabs>
          <w:tab w:val="left" w:pos="1260"/>
          <w:tab w:val="left" w:pos="63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24DCF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</w:t>
      </w:r>
      <w:r w:rsidR="00F2569D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ประถมศึกษาเชียงราย เขต 1</w:t>
      </w:r>
      <w:r w:rsidRPr="00D24D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967B7" w:rsidRDefault="00697A73" w:rsidP="006B3DA1">
      <w:pPr>
        <w:tabs>
          <w:tab w:val="left" w:pos="1260"/>
          <w:tab w:val="left" w:pos="3584"/>
          <w:tab w:val="left" w:pos="3969"/>
          <w:tab w:val="left" w:pos="6300"/>
          <w:tab w:val="left" w:pos="6663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492874">
        <w:rPr>
          <w:rFonts w:ascii="TH SarabunPSK" w:hAnsi="TH SarabunPSK" w:cs="TH SarabunPSK" w:hint="cs"/>
          <w:sz w:val="32"/>
          <w:szCs w:val="32"/>
          <w:cs/>
        </w:rPr>
        <w:t xml:space="preserve">กสูตรที่ต้องการเข้ารับการพัฒนา </w:t>
      </w:r>
      <w:r w:rsidR="00492874">
        <w:rPr>
          <w:rFonts w:ascii="TH SarabunPSK" w:hAnsi="TH SarabunPSK" w:cs="TH SarabunPSK" w:hint="cs"/>
          <w:sz w:val="32"/>
          <w:szCs w:val="32"/>
          <w:cs/>
        </w:rPr>
        <w:tab/>
      </w:r>
      <w:r w:rsidR="00492874" w:rsidRPr="00BD04A2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492874">
        <w:rPr>
          <w:rFonts w:ascii="TH SarabunPSK" w:hAnsi="TH SarabunPSK" w:cs="TH SarabunPSK" w:hint="cs"/>
          <w:sz w:val="36"/>
          <w:szCs w:val="36"/>
          <w:cs/>
        </w:rPr>
        <w:tab/>
      </w:r>
      <w:r w:rsidR="00492874" w:rsidRPr="00492874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  <w:r w:rsidR="00492874">
        <w:rPr>
          <w:rFonts w:ascii="TH SarabunPSK" w:hAnsi="TH SarabunPSK" w:cs="TH SarabunPSK" w:hint="cs"/>
          <w:sz w:val="32"/>
          <w:szCs w:val="32"/>
          <w:cs/>
        </w:rPr>
        <w:tab/>
      </w:r>
      <w:r w:rsidR="00492874" w:rsidRPr="00BD04A2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492874">
        <w:rPr>
          <w:rFonts w:ascii="TH SarabunPSK" w:hAnsi="TH SarabunPSK" w:cs="TH SarabunPSK" w:hint="cs"/>
          <w:sz w:val="36"/>
          <w:szCs w:val="36"/>
          <w:cs/>
        </w:rPr>
        <w:tab/>
      </w:r>
      <w:r w:rsidR="00492874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</w:p>
    <w:p w:rsidR="00492874" w:rsidRDefault="00492874" w:rsidP="006B3DA1">
      <w:pPr>
        <w:tabs>
          <w:tab w:val="left" w:pos="1260"/>
          <w:tab w:val="left" w:pos="3584"/>
          <w:tab w:val="left" w:pos="3969"/>
          <w:tab w:val="left" w:pos="6300"/>
          <w:tab w:val="left" w:pos="6663"/>
          <w:tab w:val="left" w:pos="963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สถานะตามคุณสมบัติ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04A2">
        <w:rPr>
          <w:rFonts w:ascii="TH SarabunPSK" w:hAnsi="TH SarabunPSK" w:cs="TH SarabunPSK" w:hint="cs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ผลงานผ่านแล้ว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04A2">
        <w:rPr>
          <w:rFonts w:ascii="TH SarabunPSK" w:hAnsi="TH SarabunPSK" w:cs="TH SarabunPSK" w:hint="cs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ผลงานอยู่ระหว่างการพิจารณา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04A2">
        <w:rPr>
          <w:rFonts w:ascii="TH SarabunPSK" w:hAnsi="TH SarabunPSK" w:cs="TH SarabunPSK" w:hint="cs"/>
          <w:sz w:val="36"/>
          <w:szCs w:val="36"/>
        </w:rPr>
        <w:sym w:font="Wingdings 2" w:char="F030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ยังไม่ได้ส่งผลงาน</w:t>
      </w:r>
    </w:p>
    <w:p w:rsidR="00492874" w:rsidRDefault="00492874" w:rsidP="00492874">
      <w:pPr>
        <w:tabs>
          <w:tab w:val="left" w:pos="1260"/>
          <w:tab w:val="left" w:pos="3402"/>
          <w:tab w:val="left" w:pos="3969"/>
          <w:tab w:val="left" w:pos="6300"/>
          <w:tab w:val="left" w:pos="6663"/>
          <w:tab w:val="left" w:pos="963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มหาวิทยาลัยที่ต้องการเข้ารับการพัฒนา</w:t>
      </w:r>
    </w:p>
    <w:p w:rsidR="00A11A8D" w:rsidRPr="00A11A8D" w:rsidRDefault="00A11A8D" w:rsidP="00492874">
      <w:pPr>
        <w:tabs>
          <w:tab w:val="left" w:pos="1260"/>
          <w:tab w:val="left" w:pos="3402"/>
          <w:tab w:val="left" w:pos="3969"/>
          <w:tab w:val="left" w:pos="6300"/>
          <w:tab w:val="left" w:pos="6663"/>
          <w:tab w:val="left" w:pos="9639"/>
        </w:tabs>
        <w:rPr>
          <w:rFonts w:ascii="TH SarabunPSK" w:hAnsi="TH SarabunPSK" w:cs="TH SarabunPSK"/>
          <w:sz w:val="8"/>
          <w:szCs w:val="8"/>
        </w:rPr>
      </w:pPr>
    </w:p>
    <w:p w:rsidR="00492874" w:rsidRPr="00315554" w:rsidRDefault="001964BF" w:rsidP="007A7962">
      <w:pPr>
        <w:tabs>
          <w:tab w:val="left" w:pos="993"/>
          <w:tab w:val="left" w:pos="3402"/>
          <w:tab w:val="left" w:pos="3969"/>
          <w:tab w:val="left" w:pos="6300"/>
          <w:tab w:val="left" w:pos="6663"/>
          <w:tab w:val="left" w:pos="8647"/>
          <w:tab w:val="left" w:pos="9639"/>
          <w:tab w:val="left" w:pos="12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ภาคเหนือ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ภาคกลาง/ตะวันออก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>ภาคตะวันออกเฉียงเหนือ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5554">
        <w:rPr>
          <w:rFonts w:ascii="TH SarabunPSK" w:hAnsi="TH SarabunPSK" w:cs="TH SarabunPSK" w:hint="cs"/>
          <w:b/>
          <w:bCs/>
          <w:sz w:val="32"/>
          <w:szCs w:val="32"/>
          <w:cs/>
        </w:rPr>
        <w:t>ภาคใต้</w:t>
      </w:r>
    </w:p>
    <w:p w:rsidR="00A11A8D" w:rsidRPr="00A11A8D" w:rsidRDefault="00A11A8D" w:rsidP="00583F7D">
      <w:pPr>
        <w:tabs>
          <w:tab w:val="left" w:pos="1260"/>
          <w:tab w:val="left" w:pos="3402"/>
          <w:tab w:val="left" w:pos="3969"/>
          <w:tab w:val="left" w:pos="6300"/>
          <w:tab w:val="left" w:pos="6663"/>
          <w:tab w:val="left" w:pos="8222"/>
          <w:tab w:val="left" w:pos="9639"/>
          <w:tab w:val="left" w:pos="12900"/>
        </w:tabs>
        <w:rPr>
          <w:rFonts w:ascii="TH SarabunPSK" w:hAnsi="TH SarabunPSK" w:cs="TH SarabunPSK" w:hint="cs"/>
          <w:sz w:val="8"/>
          <w:szCs w:val="8"/>
        </w:rPr>
      </w:pPr>
    </w:p>
    <w:p w:rsidR="001964BF" w:rsidRPr="00315554" w:rsidRDefault="00A11A8D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 w:rsidRPr="00315554">
        <w:rPr>
          <w:rFonts w:ascii="TH SarabunPSK" w:hAnsi="TH SarabunPSK" w:cs="TH SarabunPSK"/>
          <w:sz w:val="32"/>
          <w:szCs w:val="32"/>
        </w:rPr>
        <w:tab/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มหาวิทยาลัยราชภัฏนครราชสีมา</w:t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1964BF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583F7D" w:rsidRPr="00315554" w:rsidRDefault="00315554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มหาวิทยาลัยราชภัฏกาญจนบุรี</w:t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มหาวิทยาลัยราชภัฏบุรีรัมย์</w:t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มหาวิทยาลัยราชภัฏสงขลา</w:t>
      </w:r>
    </w:p>
    <w:p w:rsidR="00583F7D" w:rsidRPr="00315554" w:rsidRDefault="00315554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มหาวิทยาลัยราชภัฏกำแพงเพ</w:t>
      </w:r>
      <w:bookmarkStart w:id="0" w:name="_GoBack"/>
      <w:bookmarkEnd w:id="0"/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ชร</w:t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มหาวิทยาลัยราชภัฏจันทรเกษม</w:t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3F7D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มหาสารคราม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ab/>
      </w:r>
      <w:r w:rsidR="00BE7B49" w:rsidRPr="00315554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มหาวิทยาลัยราชภัฏสุราษฎร์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ธานี</w:t>
      </w:r>
    </w:p>
    <w:p w:rsidR="00BE7B49" w:rsidRPr="00315554" w:rsidRDefault="00315554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มหาวิทยาลัยราชภัฏเชียงราย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มหาวิทยาลัยราชภัฏร้อยเอ็ด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มหาวิทยาลัยสงขลานครินทร์</w:t>
      </w:r>
    </w:p>
    <w:p w:rsidR="00BE7B49" w:rsidRPr="00315554" w:rsidRDefault="00315554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มหาวิทยาลัยราชภัฏเพชรบูรณ์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มหาวิทยาลัยราชภัฏนครปฐม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มหาวิทยาลัยราชภัฏศรีสะเกษ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</w:p>
    <w:p w:rsidR="00BE7B49" w:rsidRPr="00315554" w:rsidRDefault="00315554" w:rsidP="007A7962">
      <w:pPr>
        <w:tabs>
          <w:tab w:val="left" w:pos="364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/>
          <w:sz w:val="32"/>
          <w:szCs w:val="32"/>
        </w:rPr>
      </w:pP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มหาวิทยาลัยราชภัฏลำปาง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มหาวิทยาลัยราชภัฏบ้านสมเด็จเจ้าพระยา</w:t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 w:rsidRPr="00315554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มหาวิทยาลัยราชภัฏสุรินทร์</w:t>
      </w:r>
    </w:p>
    <w:p w:rsidR="00BE7B49" w:rsidRDefault="00BE7B49" w:rsidP="007A7962">
      <w:pPr>
        <w:tabs>
          <w:tab w:val="left" w:pos="462"/>
          <w:tab w:val="left" w:pos="1260"/>
          <w:tab w:val="left" w:pos="3402"/>
          <w:tab w:val="left" w:pos="3822"/>
          <w:tab w:val="left" w:pos="4242"/>
          <w:tab w:val="left" w:pos="8315"/>
          <w:tab w:val="left" w:pos="8665"/>
          <w:tab w:val="left" w:pos="9639"/>
          <w:tab w:val="left" w:pos="12248"/>
          <w:tab w:val="left" w:pos="126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มหาวิทยาลัยราชภัฏอุบลราชธานี</w:t>
      </w:r>
    </w:p>
    <w:p w:rsidR="00BE7B49" w:rsidRDefault="00BE7B49" w:rsidP="007A7962">
      <w:pPr>
        <w:tabs>
          <w:tab w:val="left" w:pos="462"/>
          <w:tab w:val="left" w:pos="1260"/>
          <w:tab w:val="left" w:pos="3402"/>
          <w:tab w:val="left" w:pos="3822"/>
          <w:tab w:val="left" w:pos="4242"/>
          <w:tab w:val="left" w:pos="8080"/>
          <w:tab w:val="left" w:pos="8505"/>
          <w:tab w:val="left" w:pos="9639"/>
          <w:tab w:val="left" w:pos="12248"/>
          <w:tab w:val="left" w:pos="126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 w:rsidR="00315554"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31555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มหาวิทยาลัยราชภัฏวไลยอลงกรณ์</w:t>
      </w:r>
    </w:p>
    <w:p w:rsidR="00BE7B49" w:rsidRDefault="007A7962" w:rsidP="007A7962">
      <w:pPr>
        <w:tabs>
          <w:tab w:val="left" w:pos="462"/>
          <w:tab w:val="left" w:pos="1260"/>
          <w:tab w:val="left" w:pos="3402"/>
          <w:tab w:val="left" w:pos="3822"/>
          <w:tab w:val="left" w:pos="4242"/>
          <w:tab w:val="left" w:pos="7938"/>
          <w:tab w:val="left" w:pos="8259"/>
          <w:tab w:val="left" w:pos="9639"/>
          <w:tab w:val="left" w:pos="11624"/>
          <w:tab w:val="left" w:pos="12474"/>
          <w:tab w:val="left" w:pos="1285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มหาวิทยาลัยราชภัฏสวนดุสิต</w:t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</w:p>
    <w:p w:rsidR="00BE7B49" w:rsidRDefault="007A7962" w:rsidP="007A7962">
      <w:pPr>
        <w:tabs>
          <w:tab w:val="left" w:pos="462"/>
          <w:tab w:val="left" w:pos="1260"/>
          <w:tab w:val="left" w:pos="3402"/>
          <w:tab w:val="left" w:pos="3822"/>
          <w:tab w:val="left" w:pos="4242"/>
          <w:tab w:val="left" w:pos="7938"/>
          <w:tab w:val="left" w:pos="8259"/>
          <w:tab w:val="left" w:pos="9639"/>
          <w:tab w:val="left" w:pos="11624"/>
          <w:tab w:val="left" w:pos="12108"/>
          <w:tab w:val="left" w:pos="12474"/>
          <w:tab w:val="left" w:pos="12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5554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7B49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มหาวิทยาลัยราชภัฏหมู่บ้านจอมบึง</w:t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</w:r>
      <w:r w:rsidR="00BE7B49">
        <w:rPr>
          <w:rFonts w:ascii="TH SarabunPSK" w:hAnsi="TH SarabunPSK" w:cs="TH SarabunPSK"/>
          <w:sz w:val="32"/>
          <w:szCs w:val="32"/>
        </w:rPr>
        <w:tab/>
        <w:t xml:space="preserve">(                        </w:t>
      </w:r>
      <w:r w:rsidR="00BE7B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7B49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BE7B49">
        <w:rPr>
          <w:rFonts w:ascii="TH SarabunPSK" w:hAnsi="TH SarabunPSK" w:cs="TH SarabunPSK" w:hint="cs"/>
          <w:sz w:val="32"/>
          <w:szCs w:val="32"/>
          <w:cs/>
        </w:rPr>
        <w:t>)</w:t>
      </w:r>
      <w:r w:rsidR="00BE7B49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BE7B49" w:rsidRPr="00A11A8D" w:rsidRDefault="00BE7B49" w:rsidP="00315554">
      <w:pPr>
        <w:tabs>
          <w:tab w:val="left" w:pos="1260"/>
          <w:tab w:val="left" w:pos="3402"/>
          <w:tab w:val="left" w:pos="3969"/>
          <w:tab w:val="left" w:pos="7371"/>
          <w:tab w:val="left" w:pos="8222"/>
          <w:tab w:val="left" w:pos="9639"/>
          <w:tab w:val="left" w:pos="11624"/>
          <w:tab w:val="left" w:pos="12108"/>
          <w:tab w:val="left" w:pos="12850"/>
        </w:tabs>
        <w:rPr>
          <w:rFonts w:ascii="TH SarabunPSK" w:hAnsi="TH SarabunPSK" w:cs="TH SarabunPSK" w:hint="cs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51DD1">
        <w:rPr>
          <w:rFonts w:ascii="TH SarabunPSK" w:hAnsi="TH SarabunPSK" w:cs="TH SarabunPSK" w:hint="cs"/>
          <w:sz w:val="28"/>
          <w:cs/>
        </w:rPr>
        <w:t>.....</w:t>
      </w:r>
      <w:r w:rsidR="00E51DD1">
        <w:rPr>
          <w:rFonts w:ascii="TH SarabunPSK" w:hAnsi="TH SarabunPSK" w:cs="TH SarabunPSK" w:hint="cs"/>
          <w:sz w:val="28"/>
          <w:cs/>
        </w:rPr>
        <w:t>.</w:t>
      </w:r>
      <w:r w:rsidRPr="00E51DD1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51DD1">
        <w:rPr>
          <w:rFonts w:ascii="TH SarabunPSK" w:hAnsi="TH SarabunPSK" w:cs="TH SarabunPSK" w:hint="cs"/>
          <w:sz w:val="28"/>
          <w:cs/>
        </w:rPr>
        <w:t>....</w:t>
      </w:r>
      <w:r w:rsidR="00E51DD1">
        <w:rPr>
          <w:rFonts w:ascii="TH SarabunPSK" w:hAnsi="TH SarabunPSK" w:cs="TH SarabunPSK" w:hint="cs"/>
          <w:sz w:val="28"/>
          <w:cs/>
        </w:rPr>
        <w:t>....</w:t>
      </w:r>
      <w:r w:rsidRPr="00E51DD1">
        <w:rPr>
          <w:rFonts w:ascii="TH SarabunPSK" w:hAnsi="TH SarabunPSK" w:cs="TH SarabunPSK" w:hint="cs"/>
          <w:sz w:val="28"/>
          <w:cs/>
        </w:rPr>
        <w:t>............</w:t>
      </w:r>
      <w:r w:rsidR="00765636">
        <w:rPr>
          <w:rFonts w:ascii="TH SarabunPSK" w:hAnsi="TH SarabunPSK" w:cs="TH SarabunPSK" w:hint="cs"/>
          <w:sz w:val="28"/>
          <w:cs/>
        </w:rPr>
        <w:t>..</w:t>
      </w:r>
      <w:r w:rsidRPr="00E51DD1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51DD1">
        <w:rPr>
          <w:rFonts w:ascii="TH SarabunPSK" w:hAnsi="TH SarabunPSK" w:cs="TH SarabunPSK" w:hint="cs"/>
          <w:sz w:val="28"/>
          <w:cs/>
        </w:rPr>
        <w:t>.......</w:t>
      </w:r>
      <w:r w:rsidR="00E51DD1">
        <w:rPr>
          <w:rFonts w:ascii="TH SarabunPSK" w:hAnsi="TH SarabunPSK" w:cs="TH SarabunPSK" w:hint="cs"/>
          <w:sz w:val="28"/>
          <w:cs/>
        </w:rPr>
        <w:t>....</w:t>
      </w:r>
      <w:r w:rsidRPr="00E51DD1">
        <w:rPr>
          <w:rFonts w:ascii="TH SarabunPSK" w:hAnsi="TH SarabunPSK" w:cs="TH SarabunPSK" w:hint="cs"/>
          <w:sz w:val="28"/>
          <w:cs/>
        </w:rPr>
        <w:t>.......</w:t>
      </w:r>
      <w:r w:rsidRPr="00A11A8D">
        <w:rPr>
          <w:rFonts w:ascii="TH SarabunPSK" w:hAnsi="TH SarabunPSK" w:cs="TH SarabunPSK"/>
          <w:sz w:val="8"/>
          <w:szCs w:val="8"/>
        </w:rPr>
        <w:tab/>
      </w:r>
      <w:r w:rsidRPr="00A11A8D">
        <w:rPr>
          <w:rFonts w:ascii="TH SarabunPSK" w:hAnsi="TH SarabunPSK" w:cs="TH SarabunPSK"/>
          <w:sz w:val="8"/>
          <w:szCs w:val="8"/>
        </w:rPr>
        <w:tab/>
      </w:r>
    </w:p>
    <w:p w:rsidR="00BE7B49" w:rsidRPr="00A52589" w:rsidRDefault="00BE7B49" w:rsidP="001964BF">
      <w:pPr>
        <w:tabs>
          <w:tab w:val="left" w:pos="1260"/>
          <w:tab w:val="left" w:pos="3402"/>
          <w:tab w:val="left" w:pos="3969"/>
          <w:tab w:val="left" w:pos="7371"/>
          <w:tab w:val="left" w:pos="8222"/>
          <w:tab w:val="left" w:pos="9639"/>
          <w:tab w:val="left" w:pos="12474"/>
        </w:tabs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ที่สามารถติดต่อได้</w:t>
      </w:r>
      <w:r w:rsidRPr="00A52589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 w:rsidR="00A52589">
        <w:rPr>
          <w:rFonts w:ascii="TH SarabunPSK" w:hAnsi="TH SarabunPSK" w:cs="TH SarabunPSK" w:hint="cs"/>
          <w:sz w:val="28"/>
          <w:cs/>
        </w:rPr>
        <w:t>...................................</w:t>
      </w:r>
      <w:r w:rsidRPr="00A52589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</w:p>
    <w:p w:rsidR="00F36672" w:rsidRPr="00F36672" w:rsidRDefault="00F36672" w:rsidP="001964BF">
      <w:pPr>
        <w:tabs>
          <w:tab w:val="left" w:pos="1260"/>
          <w:tab w:val="left" w:pos="3402"/>
          <w:tab w:val="left" w:pos="3969"/>
          <w:tab w:val="left" w:pos="7371"/>
          <w:tab w:val="left" w:pos="8222"/>
          <w:tab w:val="left" w:pos="9639"/>
          <w:tab w:val="left" w:pos="12474"/>
        </w:tabs>
        <w:rPr>
          <w:rFonts w:ascii="TH SarabunPSK" w:hAnsi="TH SarabunPSK" w:cs="TH SarabunPSK" w:hint="cs"/>
          <w:sz w:val="8"/>
          <w:szCs w:val="8"/>
        </w:rPr>
      </w:pPr>
    </w:p>
    <w:p w:rsidR="00BE7B49" w:rsidRPr="00914171" w:rsidRDefault="00BE7B49" w:rsidP="001964BF">
      <w:pPr>
        <w:tabs>
          <w:tab w:val="left" w:pos="1260"/>
          <w:tab w:val="left" w:pos="3402"/>
          <w:tab w:val="left" w:pos="3969"/>
          <w:tab w:val="left" w:pos="7371"/>
          <w:tab w:val="left" w:pos="8222"/>
          <w:tab w:val="left" w:pos="9639"/>
          <w:tab w:val="left" w:pos="12474"/>
        </w:tabs>
        <w:rPr>
          <w:rFonts w:ascii="TH SarabunPSK" w:hAnsi="TH SarabunPSK" w:cs="TH SarabunPSK" w:hint="cs"/>
          <w:sz w:val="32"/>
          <w:szCs w:val="32"/>
          <w:cs/>
        </w:rPr>
      </w:pPr>
      <w:r w:rsidRPr="00AB297D">
        <w:rPr>
          <w:rFonts w:ascii="TH SarabunPSK" w:hAnsi="TH SarabunPSK" w:cs="TH SarabunPSK" w:hint="cs"/>
          <w:sz w:val="36"/>
          <w:szCs w:val="36"/>
          <w:cs/>
        </w:rPr>
        <w:t>โทรศัพท์</w:t>
      </w:r>
      <w:r w:rsidRPr="00A52589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A52589">
        <w:rPr>
          <w:rFonts w:ascii="TH SarabunPSK" w:hAnsi="TH SarabunPSK" w:cs="TH SarabunPSK" w:hint="cs"/>
          <w:sz w:val="28"/>
          <w:cs/>
        </w:rPr>
        <w:t>................</w:t>
      </w:r>
      <w:r w:rsidRPr="00A52589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BE7B49" w:rsidRPr="00914171" w:rsidSect="00F058E6">
      <w:pgSz w:w="16838" w:h="11906" w:orient="landscape"/>
      <w:pgMar w:top="851" w:right="39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7C6E"/>
    <w:multiLevelType w:val="hybridMultilevel"/>
    <w:tmpl w:val="7430DF36"/>
    <w:lvl w:ilvl="0" w:tplc="CEC614B2">
      <w:numFmt w:val="bullet"/>
      <w:lvlText w:val=""/>
      <w:lvlJc w:val="left"/>
      <w:pPr>
        <w:ind w:left="433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1B"/>
    <w:rsid w:val="00021CEC"/>
    <w:rsid w:val="001964BF"/>
    <w:rsid w:val="00225C6D"/>
    <w:rsid w:val="00315554"/>
    <w:rsid w:val="00343EC8"/>
    <w:rsid w:val="00385D9C"/>
    <w:rsid w:val="00467010"/>
    <w:rsid w:val="00492874"/>
    <w:rsid w:val="00583F7D"/>
    <w:rsid w:val="005F5D1B"/>
    <w:rsid w:val="006136D6"/>
    <w:rsid w:val="00684007"/>
    <w:rsid w:val="006918AE"/>
    <w:rsid w:val="00697A73"/>
    <w:rsid w:val="006B3DA1"/>
    <w:rsid w:val="006C557D"/>
    <w:rsid w:val="0075082D"/>
    <w:rsid w:val="00753CB8"/>
    <w:rsid w:val="00765636"/>
    <w:rsid w:val="007A41D2"/>
    <w:rsid w:val="007A7962"/>
    <w:rsid w:val="00864688"/>
    <w:rsid w:val="00914171"/>
    <w:rsid w:val="00A11A8D"/>
    <w:rsid w:val="00A52589"/>
    <w:rsid w:val="00A64EDF"/>
    <w:rsid w:val="00AB297D"/>
    <w:rsid w:val="00B22F14"/>
    <w:rsid w:val="00B36F7F"/>
    <w:rsid w:val="00BD04A2"/>
    <w:rsid w:val="00BE7B49"/>
    <w:rsid w:val="00C43EC0"/>
    <w:rsid w:val="00C61639"/>
    <w:rsid w:val="00D24DCF"/>
    <w:rsid w:val="00D967B7"/>
    <w:rsid w:val="00E45785"/>
    <w:rsid w:val="00E51DD1"/>
    <w:rsid w:val="00F058E6"/>
    <w:rsid w:val="00F2569D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แบบคำขอการพัฒนาข้าราชการครูและบุคลากรทางการศึกษาก่อนแต่งตั้ง</vt:lpstr>
    </vt:vector>
  </TitlesOfParts>
  <Company>Microsoft, Inc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แบบคำขอการพัฒนาข้าราชการครูและบุคลากรทางการศึกษาก่อนแต่งตั้ง</dc:title>
  <dc:creator>sKzXP</dc:creator>
  <cp:lastModifiedBy>HP</cp:lastModifiedBy>
  <cp:revision>2</cp:revision>
  <cp:lastPrinted>2014-03-27T04:18:00Z</cp:lastPrinted>
  <dcterms:created xsi:type="dcterms:W3CDTF">2017-08-22T02:55:00Z</dcterms:created>
  <dcterms:modified xsi:type="dcterms:W3CDTF">2017-08-22T02:55:00Z</dcterms:modified>
</cp:coreProperties>
</file>